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77" w:rsidRDefault="00FD2977" w:rsidP="00FD2977">
      <w:pPr>
        <w:spacing w:after="12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ЗАО «РТСофт» – высокотехнологичная производственно-инжиниринговая компания, </w:t>
      </w:r>
      <w:r w:rsidR="00CB7F58">
        <w:rPr>
          <w:rFonts w:ascii="Times New Roman" w:hAnsi="Times New Roman"/>
          <w:sz w:val="24"/>
        </w:rPr>
        <w:t xml:space="preserve">созданная в 1992 году, </w:t>
      </w:r>
      <w:r>
        <w:rPr>
          <w:rFonts w:ascii="Times New Roman" w:hAnsi="Times New Roman"/>
          <w:sz w:val="24"/>
        </w:rPr>
        <w:t>один из лидеров российского рынка автоматизации</w:t>
      </w:r>
      <w:r w:rsidRPr="00F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электроэнергетик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>
        <w:rPr>
          <w:rFonts w:ascii="Times New Roman" w:hAnsi="Times New Roman"/>
          <w:sz w:val="24"/>
        </w:rPr>
        <w:t>.</w:t>
      </w:r>
    </w:p>
    <w:p w:rsidR="00FD2977" w:rsidRDefault="00FD2977" w:rsidP="00FD2977">
      <w:pPr>
        <w:spacing w:after="120"/>
        <w:jc w:val="both"/>
        <w:rPr>
          <w:rFonts w:ascii="Times New Roman" w:hAnsi="Times New Roman"/>
          <w:sz w:val="24"/>
        </w:rPr>
      </w:pPr>
      <w:r w:rsidRPr="00314B38">
        <w:rPr>
          <w:rFonts w:ascii="Times New Roman" w:hAnsi="Times New Roman"/>
          <w:sz w:val="24"/>
        </w:rPr>
        <w:t>Основные направления деятельности</w:t>
      </w:r>
      <w:r w:rsidR="00FC6E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862BD7">
        <w:rPr>
          <w:rFonts w:ascii="Times New Roman" w:hAnsi="Times New Roman"/>
          <w:sz w:val="24"/>
        </w:rPr>
        <w:t xml:space="preserve"> </w:t>
      </w:r>
      <w:r w:rsidR="00A30143">
        <w:rPr>
          <w:rFonts w:ascii="Times New Roman" w:hAnsi="Times New Roman"/>
          <w:sz w:val="24"/>
        </w:rPr>
        <w:t xml:space="preserve">разработка и интеграция </w:t>
      </w:r>
      <w:r>
        <w:rPr>
          <w:rFonts w:ascii="Times New Roman" w:hAnsi="Times New Roman"/>
          <w:sz w:val="24"/>
        </w:rPr>
        <w:t>информационно-управляющи</w:t>
      </w:r>
      <w:r w:rsidR="00A30143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систем</w:t>
      </w:r>
      <w:r w:rsidR="00C63FC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встраиваемы</w:t>
      </w:r>
      <w:r w:rsidR="00C63FC4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компьютерны</w:t>
      </w:r>
      <w:r w:rsidR="00C63FC4">
        <w:rPr>
          <w:rFonts w:ascii="Times New Roman" w:hAnsi="Times New Roman"/>
          <w:sz w:val="24"/>
        </w:rPr>
        <w:t>е</w:t>
      </w:r>
      <w:r w:rsidR="00A30143">
        <w:rPr>
          <w:rFonts w:ascii="Times New Roman" w:hAnsi="Times New Roman"/>
          <w:sz w:val="24"/>
        </w:rPr>
        <w:t xml:space="preserve"> технологи</w:t>
      </w:r>
      <w:r w:rsidR="00C63FC4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программн</w:t>
      </w:r>
      <w:r w:rsidR="003D6BD6">
        <w:rPr>
          <w:rFonts w:ascii="Times New Roman" w:hAnsi="Times New Roman"/>
          <w:sz w:val="24"/>
        </w:rPr>
        <w:t>ые разработки</w:t>
      </w:r>
      <w:r w:rsidR="00C63FC4">
        <w:rPr>
          <w:rFonts w:ascii="Times New Roman" w:hAnsi="Times New Roman"/>
          <w:sz w:val="24"/>
        </w:rPr>
        <w:t xml:space="preserve"> на заказ</w:t>
      </w:r>
      <w:r>
        <w:rPr>
          <w:rFonts w:ascii="Times New Roman" w:hAnsi="Times New Roman"/>
          <w:sz w:val="24"/>
        </w:rPr>
        <w:t xml:space="preserve">. </w:t>
      </w:r>
    </w:p>
    <w:p w:rsidR="00FD2977" w:rsidRPr="00FD2977" w:rsidRDefault="00FD2977" w:rsidP="00FD29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«РТСофт» предлагает </w:t>
      </w:r>
      <w:r w:rsid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</w:t>
      </w:r>
      <w:r w:rsidRPr="00FD2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 продуктов, решений и услуг по автоматизации управления эл</w:t>
      </w:r>
      <w:r w:rsid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ектроэнергетическими системами</w:t>
      </w:r>
      <w:r w:rsidRPr="00F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таких объектах</w:t>
      </w:r>
      <w:r w:rsidR="003E49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:rsidR="00FD2977" w:rsidRPr="00CB7F58" w:rsidRDefault="00FD2977" w:rsidP="00CB7F5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</w:t>
      </w:r>
      <w:r w:rsidR="00E558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танции, предприятия,</w:t>
      </w:r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филиалы магистральных и распределительных эл</w:t>
      </w:r>
      <w:r w:rsidR="00C63FC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ектрических сетей</w:t>
      </w:r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3FC4" w:rsidRPr="00CB7F58" w:rsidRDefault="00C63FC4" w:rsidP="00C63FC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</w:t>
      </w:r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ЕЭС»;</w:t>
      </w:r>
    </w:p>
    <w:p w:rsidR="00C63FC4" w:rsidRPr="00CB7F58" w:rsidRDefault="00C63FC4" w:rsidP="00C63FC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электростанции и генерирующие компании (ОГК, ТГК,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РусГидро</w:t>
      </w:r>
      <w:proofErr w:type="spellEnd"/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ГК «</w:t>
      </w:r>
      <w:proofErr w:type="spellStart"/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ИнтерРАО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D2977" w:rsidRDefault="00FD2977" w:rsidP="00FD297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энергообъекты</w:t>
      </w:r>
      <w:proofErr w:type="spellEnd"/>
      <w:r w:rsidR="003E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5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ДЦ </w:t>
      </w:r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инфраструктурных (ОАО «РЖД», ОАО «Газпром», ОАО «АК «</w:t>
      </w:r>
      <w:proofErr w:type="spellStart"/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и </w:t>
      </w:r>
      <w:r w:rsidR="00C63FC4">
        <w:rPr>
          <w:rFonts w:ascii="Times New Roman" w:hAnsi="Times New Roman" w:cs="Times New Roman"/>
          <w:color w:val="000000"/>
          <w:sz w:val="24"/>
          <w:szCs w:val="24"/>
        </w:rPr>
        <w:t xml:space="preserve">горнодобывающих и промышленных </w:t>
      </w:r>
      <w:r w:rsidRPr="00CB7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предприятий.</w:t>
      </w:r>
    </w:p>
    <w:p w:rsidR="00C63FC4" w:rsidRDefault="00C63FC4" w:rsidP="00C63F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AC0"/>
    <w:multiLevelType w:val="hybridMultilevel"/>
    <w:tmpl w:val="C44E97DC"/>
    <w:lvl w:ilvl="0" w:tplc="D4660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E56AC"/>
    <w:multiLevelType w:val="hybridMultilevel"/>
    <w:tmpl w:val="E3EEA8E6"/>
    <w:lvl w:ilvl="0" w:tplc="56D800B2">
      <w:numFmt w:val="bullet"/>
      <w:lvlText w:val=""/>
      <w:lvlJc w:val="left"/>
      <w:pPr>
        <w:ind w:left="756" w:hanging="396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AD"/>
    <w:rsid w:val="00093EAB"/>
    <w:rsid w:val="001635AD"/>
    <w:rsid w:val="003D6BD6"/>
    <w:rsid w:val="003E495D"/>
    <w:rsid w:val="006B5AEF"/>
    <w:rsid w:val="00A30143"/>
    <w:rsid w:val="00B523F1"/>
    <w:rsid w:val="00C10694"/>
    <w:rsid w:val="00C63FC4"/>
    <w:rsid w:val="00CB7F58"/>
    <w:rsid w:val="00D4243A"/>
    <w:rsid w:val="00D80708"/>
    <w:rsid w:val="00E558B8"/>
    <w:rsid w:val="00FC6E04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">
    <w:name w:val="s8"/>
    <w:basedOn w:val="a"/>
    <w:rsid w:val="00F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D2977"/>
  </w:style>
  <w:style w:type="character" w:customStyle="1" w:styleId="s7">
    <w:name w:val="s7"/>
    <w:basedOn w:val="a0"/>
    <w:rsid w:val="00FD2977"/>
  </w:style>
  <w:style w:type="paragraph" w:customStyle="1" w:styleId="s9">
    <w:name w:val="s9"/>
    <w:basedOn w:val="a"/>
    <w:rsid w:val="00F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">
    <w:name w:val="s8"/>
    <w:basedOn w:val="a"/>
    <w:rsid w:val="00F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D2977"/>
  </w:style>
  <w:style w:type="character" w:customStyle="1" w:styleId="s7">
    <w:name w:val="s7"/>
    <w:basedOn w:val="a0"/>
    <w:rsid w:val="00FD2977"/>
  </w:style>
  <w:style w:type="paragraph" w:customStyle="1" w:styleId="s9">
    <w:name w:val="s9"/>
    <w:basedOn w:val="a"/>
    <w:rsid w:val="00F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324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67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068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78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26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4293">
                  <w:marLeft w:val="27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739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Манышева Ольга Владимировна</dc:creator>
  <cp:lastModifiedBy>Манышева Ольга Владимировна</cp:lastModifiedBy>
  <cp:revision>2</cp:revision>
  <dcterms:created xsi:type="dcterms:W3CDTF">2014-09-03T12:20:00Z</dcterms:created>
  <dcterms:modified xsi:type="dcterms:W3CDTF">2014-09-03T12:20:00Z</dcterms:modified>
</cp:coreProperties>
</file>